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93" w:rsidRPr="00CB1293" w:rsidRDefault="00CB1293" w:rsidP="00CB1293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</w:t>
      </w:r>
      <w:r w:rsidRPr="00CB1293">
        <w:rPr>
          <w:rFonts w:ascii="Times New Roman" w:hAnsi="Times New Roman"/>
          <w:b/>
          <w:sz w:val="24"/>
        </w:rPr>
        <w:t>остав Совета гимназии</w:t>
      </w:r>
      <w:r>
        <w:rPr>
          <w:rFonts w:ascii="Times New Roman" w:hAnsi="Times New Roman"/>
          <w:b/>
          <w:sz w:val="24"/>
        </w:rPr>
        <w:t xml:space="preserve"> </w:t>
      </w:r>
    </w:p>
    <w:p w:rsidR="00CB1293" w:rsidRPr="00CB1293" w:rsidRDefault="00CB1293" w:rsidP="00CB1293">
      <w:pPr>
        <w:pStyle w:val="a3"/>
        <w:rPr>
          <w:rFonts w:ascii="Times New Roman" w:hAnsi="Times New Roman"/>
          <w:sz w:val="24"/>
          <w:szCs w:val="24"/>
        </w:rPr>
      </w:pPr>
      <w:r w:rsidRPr="00CB1293">
        <w:rPr>
          <w:rFonts w:ascii="Times New Roman" w:hAnsi="Times New Roman"/>
          <w:sz w:val="24"/>
          <w:szCs w:val="24"/>
        </w:rPr>
        <w:t xml:space="preserve">Председатель - </w:t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  <w:t xml:space="preserve">С.А. </w:t>
      </w:r>
      <w:proofErr w:type="spellStart"/>
      <w:r w:rsidRPr="00CB1293">
        <w:rPr>
          <w:rFonts w:ascii="Times New Roman" w:hAnsi="Times New Roman"/>
          <w:sz w:val="24"/>
          <w:szCs w:val="24"/>
        </w:rPr>
        <w:t>Тишаева</w:t>
      </w:r>
      <w:proofErr w:type="spellEnd"/>
    </w:p>
    <w:p w:rsidR="00CB1293" w:rsidRPr="00CB1293" w:rsidRDefault="00CB1293" w:rsidP="00CB1293">
      <w:pPr>
        <w:pStyle w:val="a3"/>
        <w:rPr>
          <w:rFonts w:ascii="Times New Roman" w:hAnsi="Times New Roman"/>
          <w:sz w:val="24"/>
          <w:szCs w:val="24"/>
        </w:rPr>
      </w:pPr>
      <w:r w:rsidRPr="00CB1293">
        <w:rPr>
          <w:rFonts w:ascii="Times New Roman" w:hAnsi="Times New Roman"/>
          <w:sz w:val="24"/>
          <w:szCs w:val="24"/>
        </w:rPr>
        <w:t>Представители родительской общественности:</w:t>
      </w:r>
    </w:p>
    <w:p w:rsidR="00CB1293" w:rsidRPr="00CB1293" w:rsidRDefault="00CB1293" w:rsidP="00CB1293">
      <w:pPr>
        <w:pStyle w:val="a3"/>
        <w:rPr>
          <w:rFonts w:ascii="Times New Roman" w:hAnsi="Times New Roman"/>
          <w:sz w:val="24"/>
          <w:szCs w:val="24"/>
        </w:rPr>
      </w:pP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  <w:t xml:space="preserve">Н.В. Анисимова, О.Г. Бугрова, П.И.  Бунина,                        </w:t>
      </w:r>
    </w:p>
    <w:p w:rsidR="00CB1293" w:rsidRPr="00CB1293" w:rsidRDefault="00CB1293" w:rsidP="00CB1293">
      <w:pPr>
        <w:pStyle w:val="a3"/>
        <w:rPr>
          <w:rFonts w:ascii="Times New Roman" w:hAnsi="Times New Roman"/>
          <w:sz w:val="24"/>
          <w:szCs w:val="24"/>
        </w:rPr>
      </w:pPr>
      <w:r w:rsidRPr="00CB1293">
        <w:rPr>
          <w:rFonts w:ascii="Times New Roman" w:hAnsi="Times New Roman"/>
          <w:sz w:val="24"/>
          <w:szCs w:val="24"/>
        </w:rPr>
        <w:t xml:space="preserve">                                               М.И. Васильева, С.А. </w:t>
      </w:r>
      <w:proofErr w:type="spellStart"/>
      <w:r w:rsidRPr="00CB1293">
        <w:rPr>
          <w:rFonts w:ascii="Times New Roman" w:hAnsi="Times New Roman"/>
          <w:sz w:val="24"/>
          <w:szCs w:val="24"/>
        </w:rPr>
        <w:t>Головакина</w:t>
      </w:r>
      <w:proofErr w:type="spellEnd"/>
      <w:r w:rsidRPr="00CB1293">
        <w:rPr>
          <w:rFonts w:ascii="Times New Roman" w:hAnsi="Times New Roman"/>
          <w:sz w:val="24"/>
          <w:szCs w:val="24"/>
        </w:rPr>
        <w:t>, Д.К. Долина,</w:t>
      </w:r>
    </w:p>
    <w:p w:rsidR="00CB1293" w:rsidRPr="00CB1293" w:rsidRDefault="00CB1293" w:rsidP="00CB1293">
      <w:pPr>
        <w:pStyle w:val="a3"/>
        <w:rPr>
          <w:rFonts w:ascii="Times New Roman" w:hAnsi="Times New Roman"/>
          <w:sz w:val="24"/>
          <w:szCs w:val="24"/>
        </w:rPr>
      </w:pP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  <w:t xml:space="preserve">М.Н. Иванова, О.П. </w:t>
      </w:r>
      <w:proofErr w:type="spellStart"/>
      <w:r w:rsidRPr="00CB1293">
        <w:rPr>
          <w:rFonts w:ascii="Times New Roman" w:hAnsi="Times New Roman"/>
          <w:sz w:val="24"/>
          <w:szCs w:val="24"/>
        </w:rPr>
        <w:t>Корельчук</w:t>
      </w:r>
      <w:proofErr w:type="spellEnd"/>
      <w:r w:rsidRPr="00CB1293">
        <w:rPr>
          <w:rFonts w:ascii="Times New Roman" w:hAnsi="Times New Roman"/>
          <w:sz w:val="24"/>
          <w:szCs w:val="24"/>
        </w:rPr>
        <w:t xml:space="preserve">, </w:t>
      </w:r>
    </w:p>
    <w:p w:rsidR="00CB1293" w:rsidRPr="00CB1293" w:rsidRDefault="00CB1293" w:rsidP="00CB1293">
      <w:pPr>
        <w:pStyle w:val="a3"/>
        <w:rPr>
          <w:rFonts w:ascii="Times New Roman" w:hAnsi="Times New Roman"/>
          <w:sz w:val="24"/>
          <w:szCs w:val="24"/>
        </w:rPr>
      </w:pPr>
      <w:r w:rsidRPr="00CB1293">
        <w:rPr>
          <w:rFonts w:ascii="Times New Roman" w:hAnsi="Times New Roman"/>
          <w:sz w:val="24"/>
          <w:szCs w:val="24"/>
        </w:rPr>
        <w:t xml:space="preserve">                                               Н.В. Лапшина, И.С.  Федорова</w:t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</w:r>
      <w:r w:rsidRPr="00CB1293">
        <w:rPr>
          <w:rFonts w:ascii="Times New Roman" w:hAnsi="Times New Roman"/>
          <w:sz w:val="24"/>
          <w:szCs w:val="24"/>
        </w:rPr>
        <w:tab/>
        <w:t xml:space="preserve"> </w:t>
      </w:r>
    </w:p>
    <w:p w:rsidR="00CB1293" w:rsidRPr="00CB1293" w:rsidRDefault="00CB1293" w:rsidP="00CB1293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Представители педагогического коллектива:</w:t>
      </w:r>
    </w:p>
    <w:p w:rsidR="00CB1293" w:rsidRPr="00CB1293" w:rsidRDefault="00CB1293" w:rsidP="00CB129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.Н. Ефимова, Е.А. Гусева,</w:t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В.М. Колосова, Н.В. Павлова</w:t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B1293" w:rsidRPr="00CB1293" w:rsidRDefault="00CB1293" w:rsidP="00CB129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Представитель Администрации </w:t>
      </w:r>
      <w:proofErr w:type="spellStart"/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г.о</w:t>
      </w:r>
      <w:proofErr w:type="spellEnd"/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gramStart"/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Долгопрудный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И.В. </w:t>
      </w:r>
      <w:proofErr w:type="spellStart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Добрук</w:t>
      </w:r>
      <w:proofErr w:type="spellEnd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B1293" w:rsidRPr="00CB1293" w:rsidRDefault="00CB1293" w:rsidP="00CB129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b/>
          <w:sz w:val="24"/>
          <w:szCs w:val="24"/>
          <w:lang w:eastAsia="ru-RU"/>
        </w:rPr>
        <w:t>По должности в состав Совета гимназии входят:</w:t>
      </w:r>
    </w:p>
    <w:p w:rsidR="00CB1293" w:rsidRPr="00CB1293" w:rsidRDefault="00CB1293" w:rsidP="00CB1293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Директор  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End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К.В. Цепляева </w:t>
      </w:r>
    </w:p>
    <w:p w:rsidR="00CB1293" w:rsidRPr="00CB1293" w:rsidRDefault="00CB1293" w:rsidP="00CB129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Представители администрации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– Ю.А. Нестеренко, Ю.О. Гаврилова,  </w:t>
      </w:r>
    </w:p>
    <w:p w:rsidR="00CB1293" w:rsidRPr="00CB1293" w:rsidRDefault="00CB1293" w:rsidP="00CB129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Е.А. Шестакова, Н.О. Сапунова</w:t>
      </w:r>
    </w:p>
    <w:p w:rsidR="00CB1293" w:rsidRPr="00CB1293" w:rsidRDefault="00CB1293" w:rsidP="00CB129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Председатель родительского комитета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–  Е.Л. Василевская</w:t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Состав к</w:t>
      </w:r>
      <w:r w:rsidRPr="00CB129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CB1293">
        <w:rPr>
          <w:rFonts w:ascii="Times New Roman" w:eastAsia="Times New Roman" w:hAnsi="Times New Roman"/>
          <w:b/>
          <w:sz w:val="24"/>
          <w:szCs w:val="24"/>
          <w:lang w:eastAsia="ru-RU"/>
        </w:rPr>
        <w:t>миссий</w:t>
      </w:r>
      <w:r w:rsidRPr="00CB12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Совете гимназии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B1293" w:rsidRPr="00CB1293" w:rsidRDefault="00CB1293" w:rsidP="00CB1293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Попечительская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В.В. Крылов</w:t>
      </w:r>
    </w:p>
    <w:p w:rsidR="00CB1293" w:rsidRPr="00CB1293" w:rsidRDefault="00CB1293" w:rsidP="00CB1293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Материально-техническая 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–  Т.А. Постникова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Медицинская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– Н.О. Сапунова, Н.А. </w:t>
      </w:r>
      <w:proofErr w:type="spellStart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Скоблина</w:t>
      </w:r>
      <w:proofErr w:type="spellEnd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, А.Ф. </w:t>
      </w:r>
      <w:proofErr w:type="spellStart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Фесюк</w:t>
      </w:r>
      <w:proofErr w:type="spellEnd"/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Социально-педагогическая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– Н.Б. </w:t>
      </w:r>
      <w:proofErr w:type="spellStart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Царькова</w:t>
      </w:r>
      <w:proofErr w:type="spellEnd"/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>, А.А. Ерёмина</w:t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Правовая –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С.Н. Ефимова</w:t>
      </w:r>
    </w:p>
    <w:p w:rsidR="00CB1293" w:rsidRPr="00CB1293" w:rsidRDefault="00CB1293" w:rsidP="00CB1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B1293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Представительская –</w:t>
      </w:r>
      <w:r w:rsidRPr="00CB1293">
        <w:rPr>
          <w:rFonts w:ascii="Times New Roman" w:eastAsia="Times New Roman" w:hAnsi="Times New Roman"/>
          <w:sz w:val="24"/>
          <w:szCs w:val="24"/>
          <w:lang w:eastAsia="ru-RU"/>
        </w:rPr>
        <w:t xml:space="preserve">А.А. Камская  </w:t>
      </w:r>
    </w:p>
    <w:p w:rsidR="005F294D" w:rsidRPr="00CB1293" w:rsidRDefault="005F294D">
      <w:pPr>
        <w:rPr>
          <w:sz w:val="24"/>
          <w:szCs w:val="24"/>
        </w:rPr>
      </w:pPr>
    </w:p>
    <w:p w:rsidR="00CB1293" w:rsidRDefault="00CB1293">
      <w:r>
        <w:t xml:space="preserve">           </w:t>
      </w:r>
      <w:bookmarkStart w:id="0" w:name="_GoBack"/>
      <w:bookmarkEnd w:id="0"/>
    </w:p>
    <w:sectPr w:rsidR="00CB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BFC"/>
    <w:multiLevelType w:val="hybridMultilevel"/>
    <w:tmpl w:val="12F6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D76FA"/>
    <w:multiLevelType w:val="hybridMultilevel"/>
    <w:tmpl w:val="1F5E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93"/>
    <w:rsid w:val="005F294D"/>
    <w:rsid w:val="00C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2BE6"/>
  <w15:chartTrackingRefBased/>
  <w15:docId w15:val="{24D8429A-61DD-4EA9-8B0B-BDF5B33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2022-10-11T10:55:00Z</dcterms:created>
  <dcterms:modified xsi:type="dcterms:W3CDTF">2022-10-11T10:58:00Z</dcterms:modified>
</cp:coreProperties>
</file>